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4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</w:t>
      </w:r>
    </w:p>
    <w:p>
      <w:pPr>
        <w:spacing w:line="5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私募投资基金投资者风险问卷调查</w:t>
      </w:r>
    </w:p>
    <w:p>
      <w:pPr>
        <w:spacing w:line="540" w:lineRule="exact"/>
        <w:jc w:val="center"/>
        <w:rPr>
          <w:rFonts w:asciiTheme="minorEastAsia" w:hAnsiTheme="minorEastAsia" w:eastAsiaTheme="minorEastAsia"/>
          <w:b/>
          <w:sz w:val="44"/>
          <w:szCs w:val="44"/>
          <w:lang w:val="en-GB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内容与格式指引（个人版）</w:t>
      </w:r>
    </w:p>
    <w:p>
      <w:pPr>
        <w:spacing w:line="540" w:lineRule="exact"/>
        <w:ind w:firstLine="883"/>
        <w:jc w:val="center"/>
        <w:rPr>
          <w:rFonts w:asciiTheme="minorEastAsia" w:hAnsiTheme="minorEastAsia" w:eastAsiaTheme="minorEastAsia"/>
          <w:b/>
          <w:sz w:val="44"/>
          <w:szCs w:val="44"/>
          <w:lang w:val="en-GB"/>
        </w:rPr>
      </w:pPr>
    </w:p>
    <w:p>
      <w:pPr>
        <w:spacing w:line="540" w:lineRule="exact"/>
        <w:jc w:val="center"/>
        <w:rPr>
          <w:rFonts w:ascii="仿宋" w:hAnsi="仿宋" w:eastAsia="仿宋"/>
          <w:b/>
          <w:sz w:val="32"/>
          <w:szCs w:val="32"/>
          <w:lang w:val="en-GB"/>
        </w:rPr>
      </w:pPr>
      <w:r>
        <w:rPr>
          <w:rFonts w:hint="eastAsia" w:ascii="仿宋" w:hAnsi="仿宋" w:eastAsia="仿宋"/>
          <w:b/>
          <w:sz w:val="32"/>
          <w:szCs w:val="32"/>
          <w:lang w:val="en-GB"/>
        </w:rPr>
        <w:t>[格式示例如下，问卷调查须包含但不限于以下内容]</w:t>
      </w: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投资者姓名：____________     填写日期：_____________</w:t>
      </w: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风险提示：</w:t>
      </w:r>
      <w:r>
        <w:rPr>
          <w:rFonts w:hint="eastAsia" w:ascii="仿宋" w:hAnsi="仿宋" w:eastAsia="仿宋"/>
          <w:b/>
          <w:sz w:val="32"/>
          <w:szCs w:val="32"/>
        </w:rPr>
        <w:t>私募基金</w:t>
      </w:r>
      <w:r>
        <w:rPr>
          <w:rFonts w:ascii="仿宋" w:hAnsi="仿宋" w:eastAsia="仿宋"/>
          <w:b/>
          <w:sz w:val="32"/>
          <w:szCs w:val="32"/>
        </w:rPr>
        <w:t>投资需承担各类风险，</w:t>
      </w:r>
      <w:r>
        <w:rPr>
          <w:rFonts w:hint="eastAsia" w:ascii="仿宋" w:hAnsi="仿宋" w:eastAsia="仿宋"/>
          <w:b/>
          <w:sz w:val="32"/>
          <w:szCs w:val="32"/>
        </w:rPr>
        <w:t>本金</w:t>
      </w:r>
      <w:r>
        <w:rPr>
          <w:rFonts w:ascii="仿宋" w:hAnsi="仿宋" w:eastAsia="仿宋"/>
          <w:b/>
          <w:sz w:val="32"/>
          <w:szCs w:val="32"/>
        </w:rPr>
        <w:t>可能遭受损失。同时，</w:t>
      </w:r>
      <w:r>
        <w:rPr>
          <w:rFonts w:hint="eastAsia" w:ascii="仿宋" w:hAnsi="仿宋" w:eastAsia="仿宋"/>
          <w:b/>
          <w:sz w:val="32"/>
          <w:szCs w:val="32"/>
        </w:rPr>
        <w:t>私募基金</w:t>
      </w:r>
      <w:r>
        <w:rPr>
          <w:rFonts w:ascii="仿宋" w:hAnsi="仿宋" w:eastAsia="仿宋"/>
          <w:b/>
          <w:sz w:val="32"/>
          <w:szCs w:val="32"/>
        </w:rPr>
        <w:t>投资还要考虑市场风险、信用风险、流动性</w:t>
      </w:r>
      <w:r>
        <w:rPr>
          <w:rFonts w:hint="eastAsia" w:ascii="仿宋" w:hAnsi="仿宋" w:eastAsia="仿宋"/>
          <w:b/>
          <w:sz w:val="32"/>
          <w:szCs w:val="32"/>
        </w:rPr>
        <w:t>风险、操作风险</w:t>
      </w:r>
      <w:r>
        <w:rPr>
          <w:rFonts w:ascii="仿宋" w:hAnsi="仿宋" w:eastAsia="仿宋"/>
          <w:b/>
          <w:sz w:val="32"/>
          <w:szCs w:val="32"/>
        </w:rPr>
        <w:t>等</w:t>
      </w:r>
      <w:r>
        <w:rPr>
          <w:rFonts w:hint="eastAsia" w:ascii="仿宋" w:hAnsi="仿宋" w:eastAsia="仿宋"/>
          <w:b/>
          <w:sz w:val="32"/>
          <w:szCs w:val="32"/>
        </w:rPr>
        <w:t>各类投资</w:t>
      </w:r>
      <w:r>
        <w:rPr>
          <w:rFonts w:ascii="仿宋" w:hAnsi="仿宋" w:eastAsia="仿宋"/>
          <w:b/>
          <w:sz w:val="32"/>
          <w:szCs w:val="32"/>
        </w:rPr>
        <w:t>风险。</w:t>
      </w:r>
      <w:r>
        <w:rPr>
          <w:rFonts w:hint="eastAsia" w:ascii="仿宋" w:hAnsi="仿宋" w:eastAsia="仿宋"/>
          <w:b/>
          <w:sz w:val="32"/>
          <w:szCs w:val="32"/>
        </w:rPr>
        <w:t>您在</w:t>
      </w:r>
      <w:r>
        <w:rPr>
          <w:rFonts w:ascii="仿宋" w:hAnsi="仿宋" w:eastAsia="仿宋"/>
          <w:b/>
          <w:sz w:val="32"/>
          <w:szCs w:val="32"/>
        </w:rPr>
        <w:t>基金</w:t>
      </w:r>
      <w:r>
        <w:rPr>
          <w:rFonts w:hint="eastAsia" w:ascii="仿宋" w:hAnsi="仿宋" w:eastAsia="仿宋"/>
          <w:b/>
          <w:sz w:val="32"/>
          <w:szCs w:val="32"/>
        </w:rPr>
        <w:t>认购</w:t>
      </w:r>
      <w:r>
        <w:rPr>
          <w:rFonts w:ascii="仿宋" w:hAnsi="仿宋" w:eastAsia="仿宋"/>
          <w:b/>
          <w:sz w:val="32"/>
          <w:szCs w:val="32"/>
        </w:rPr>
        <w:t>过程中</w:t>
      </w:r>
      <w:r>
        <w:rPr>
          <w:rFonts w:hint="eastAsia" w:ascii="仿宋" w:hAnsi="仿宋" w:eastAsia="仿宋"/>
          <w:b/>
          <w:sz w:val="32"/>
          <w:szCs w:val="32"/>
        </w:rPr>
        <w:t>应当</w:t>
      </w:r>
      <w:r>
        <w:rPr>
          <w:rFonts w:ascii="仿宋" w:hAnsi="仿宋" w:eastAsia="仿宋"/>
          <w:b/>
          <w:sz w:val="32"/>
          <w:szCs w:val="32"/>
        </w:rPr>
        <w:t>注意核对自己的风险</w:t>
      </w:r>
      <w:r>
        <w:rPr>
          <w:rFonts w:hint="eastAsia" w:ascii="仿宋" w:hAnsi="仿宋" w:eastAsia="仿宋"/>
          <w:b/>
          <w:sz w:val="32"/>
          <w:szCs w:val="32"/>
        </w:rPr>
        <w:t>识别和风险</w:t>
      </w:r>
      <w:r>
        <w:rPr>
          <w:rFonts w:ascii="仿宋" w:hAnsi="仿宋" w:eastAsia="仿宋"/>
          <w:b/>
          <w:sz w:val="32"/>
          <w:szCs w:val="32"/>
        </w:rPr>
        <w:t>承受能力</w:t>
      </w:r>
      <w:r>
        <w:rPr>
          <w:rFonts w:hint="eastAsia" w:ascii="仿宋" w:hAnsi="仿宋" w:eastAsia="仿宋"/>
          <w:b/>
          <w:sz w:val="32"/>
          <w:szCs w:val="32"/>
        </w:rPr>
        <w:t>，选择与自己风险识别能力和风险承受能力相匹配的私募基金。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以下一系列问题可在您选择合适的</w:t>
      </w:r>
      <w:r>
        <w:rPr>
          <w:rFonts w:hint="eastAsia" w:ascii="仿宋" w:hAnsi="仿宋" w:eastAsia="仿宋"/>
          <w:sz w:val="32"/>
          <w:szCs w:val="32"/>
        </w:rPr>
        <w:t>私募</w:t>
      </w:r>
      <w:r>
        <w:rPr>
          <w:rFonts w:ascii="仿宋" w:hAnsi="仿宋" w:eastAsia="仿宋"/>
          <w:sz w:val="32"/>
          <w:szCs w:val="32"/>
        </w:rPr>
        <w:t>基金前，协助评估您的风险承受能力、理财方式及投资目标。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请签字承诺您是为自己购买私募基金产品【      】</w:t>
      </w:r>
    </w:p>
    <w:p>
      <w:pPr>
        <w:spacing w:line="54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请签字确认您符合以下何种合格投资者财务条件：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符合金融资产不低于300万元（金融资产包括银行存款、股票、债券、基金份额、资产管理计划、银行理财产品、信托计划、保险产品、期货权益等）【      】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符合最近三年个人年均收入不低于50万元【      】</w:t>
      </w: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问卷调查应至少涵盖以下几方面：</w:t>
      </w:r>
    </w:p>
    <w:p>
      <w:pPr>
        <w:pStyle w:val="11"/>
        <w:numPr>
          <w:ilvl w:val="0"/>
          <w:numId w:val="1"/>
        </w:numPr>
        <w:spacing w:line="540" w:lineRule="exact"/>
        <w:ind w:left="0" w:firstLine="643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基本信息，包含身份信息、联系方式、年龄（了解客户对收入的需要和投资期限）、学历（了解客户的专业背景）、职业（了解客户的职业背景）等。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样题：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1、您的姓名【      】    联系方式【               】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证件类型【      】    证件号码【               】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、您的年龄介于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 </w:t>
      </w:r>
      <w:r>
        <w:rPr>
          <w:rFonts w:hint="eastAsia" w:ascii="仿宋" w:hAnsi="仿宋" w:eastAsia="仿宋"/>
          <w:sz w:val="32"/>
          <w:szCs w:val="32"/>
        </w:rPr>
        <w:t>18-30</w:t>
      </w:r>
      <w:r>
        <w:rPr>
          <w:rFonts w:ascii="仿宋" w:hAnsi="仿宋" w:eastAsia="仿宋"/>
          <w:sz w:val="32"/>
          <w:szCs w:val="32"/>
        </w:rPr>
        <w:t>岁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B  </w:t>
      </w:r>
      <w:r>
        <w:rPr>
          <w:rFonts w:hint="eastAsia" w:ascii="仿宋" w:hAnsi="仿宋" w:eastAsia="仿宋"/>
          <w:sz w:val="32"/>
          <w:szCs w:val="32"/>
        </w:rPr>
        <w:t>31-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岁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C  </w:t>
      </w:r>
      <w:r>
        <w:rPr>
          <w:rFonts w:hint="eastAsia" w:ascii="仿宋" w:hAnsi="仿宋" w:eastAsia="仿宋"/>
          <w:sz w:val="32"/>
          <w:szCs w:val="32"/>
        </w:rPr>
        <w:t>51-65</w:t>
      </w:r>
      <w:r>
        <w:rPr>
          <w:rFonts w:ascii="仿宋" w:hAnsi="仿宋" w:eastAsia="仿宋"/>
          <w:sz w:val="32"/>
          <w:szCs w:val="32"/>
        </w:rPr>
        <w:t>岁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  高于65岁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3、你的学历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 </w:t>
      </w:r>
      <w:r>
        <w:rPr>
          <w:rFonts w:hint="eastAsia" w:ascii="仿宋" w:hAnsi="仿宋" w:eastAsia="仿宋"/>
          <w:sz w:val="32"/>
          <w:szCs w:val="32"/>
        </w:rPr>
        <w:t>高中及以下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B  </w:t>
      </w:r>
      <w:r>
        <w:rPr>
          <w:rFonts w:hint="eastAsia" w:ascii="仿宋" w:hAnsi="仿宋" w:eastAsia="仿宋"/>
          <w:sz w:val="32"/>
          <w:szCs w:val="32"/>
        </w:rPr>
        <w:t>中专或大专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C  </w:t>
      </w:r>
      <w:r>
        <w:rPr>
          <w:rFonts w:hint="eastAsia" w:ascii="仿宋" w:hAnsi="仿宋" w:eastAsia="仿宋"/>
          <w:sz w:val="32"/>
          <w:szCs w:val="32"/>
        </w:rPr>
        <w:t>本科</w:t>
      </w: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  硕士及以上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4、您的职业为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 </w:t>
      </w:r>
      <w:r>
        <w:rPr>
          <w:rFonts w:hint="eastAsia" w:ascii="仿宋" w:hAnsi="仿宋" w:eastAsia="仿宋"/>
          <w:sz w:val="32"/>
          <w:szCs w:val="32"/>
        </w:rPr>
        <w:t>无固定职业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B  </w:t>
      </w:r>
      <w:r>
        <w:rPr>
          <w:rFonts w:hint="eastAsia" w:ascii="仿宋" w:hAnsi="仿宋" w:eastAsia="仿宋"/>
          <w:sz w:val="32"/>
          <w:szCs w:val="32"/>
        </w:rPr>
        <w:t>专业技术人员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C  </w:t>
      </w:r>
      <w:r>
        <w:rPr>
          <w:rFonts w:hint="eastAsia" w:ascii="仿宋" w:hAnsi="仿宋" w:eastAsia="仿宋"/>
          <w:sz w:val="32"/>
          <w:szCs w:val="32"/>
        </w:rPr>
        <w:t>一般企事业单位员工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  金融行业一般从业人员</w:t>
      </w:r>
    </w:p>
    <w:p>
      <w:pPr>
        <w:pStyle w:val="11"/>
        <w:numPr>
          <w:ilvl w:val="0"/>
          <w:numId w:val="1"/>
        </w:numPr>
        <w:spacing w:line="540" w:lineRule="exact"/>
        <w:ind w:left="0" w:firstLine="643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财务状况（了解金融资产状况、最近三年个人年均收入、收入中可用于金融投资的比例等信息）。</w:t>
      </w:r>
    </w:p>
    <w:p>
      <w:pPr>
        <w:spacing w:line="540" w:lineRule="exact"/>
        <w:ind w:left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样题：</w:t>
      </w:r>
    </w:p>
    <w:p>
      <w:pPr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您的家庭可支配年收入为（折合人民币）？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A  </w:t>
      </w:r>
      <w:r>
        <w:rPr>
          <w:rFonts w:hint="eastAsia" w:ascii="仿宋" w:hAnsi="仿宋" w:eastAsia="仿宋"/>
          <w:sz w:val="32"/>
          <w:szCs w:val="32"/>
        </w:rPr>
        <w:t>50万元以下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B  </w:t>
      </w:r>
      <w:r>
        <w:rPr>
          <w:rFonts w:hint="eastAsia" w:ascii="仿宋" w:hAnsi="仿宋" w:eastAsia="仿宋"/>
          <w:sz w:val="32"/>
          <w:szCs w:val="32"/>
        </w:rPr>
        <w:t>50—100万元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C  </w:t>
      </w:r>
      <w:r>
        <w:rPr>
          <w:rFonts w:hint="eastAsia" w:ascii="仿宋" w:hAnsi="仿宋" w:eastAsia="仿宋"/>
          <w:sz w:val="32"/>
          <w:szCs w:val="32"/>
        </w:rPr>
        <w:t>100—500万元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  500—1000万元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  1000万元以上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2、在您每年的家庭可支配收入中，可用于金融投资（储蓄存款除外）的比例为？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  小于10%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  10%至25%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  25%至50%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  大于50%</w:t>
      </w:r>
    </w:p>
    <w:p>
      <w:pPr>
        <w:pStyle w:val="11"/>
        <w:numPr>
          <w:ilvl w:val="0"/>
          <w:numId w:val="1"/>
        </w:numPr>
        <w:spacing w:line="540" w:lineRule="exact"/>
        <w:ind w:left="142" w:firstLine="501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投资知识（了解客户对于</w:t>
      </w:r>
      <w:r>
        <w:rPr>
          <w:rFonts w:hint="eastAsia" w:ascii="仿宋" w:hAnsi="仿宋" w:eastAsia="仿宋" w:cs="宋体"/>
          <w:b/>
          <w:sz w:val="32"/>
          <w:szCs w:val="32"/>
        </w:rPr>
        <w:t>金融投资知识的掌握，如由专业机构或行业协会组织金融知识的培训及相关测评，通过测评</w:t>
      </w:r>
      <w:r>
        <w:rPr>
          <w:rFonts w:hint="eastAsia" w:ascii="仿宋" w:hAnsi="仿宋" w:eastAsia="仿宋"/>
          <w:b/>
          <w:sz w:val="32"/>
          <w:szCs w:val="32"/>
        </w:rPr>
        <w:t>的可认为客户为该类投资的专业投资者）及投资经验（了解客户对于各类投资的参与情况，如客户曾投资经历10年以上，或投资过期权、私募基金等高风险产品，同时了解客户的风险偏好）。</w:t>
      </w:r>
    </w:p>
    <w:p>
      <w:pPr>
        <w:spacing w:line="540" w:lineRule="exact"/>
        <w:ind w:left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样题：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 您的投资知识可描述为：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 有限：基本没有金融产品方面的知识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B. 一般：对金融产品及其相关风险具有基本的知识和理解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C. 丰富：对金融产品及其相关风险具有丰富的知识和理解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2、您的投资经验可描述为：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 除银行储蓄外，基本没有其他投资经验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 购买过债券、保险等理财产品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 参与过股票、基金等产品的交易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D、 参与过权证、期货、期权等产品的交易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3、您有多少年投资基金、股票、信托、私募证券或金融衍生产品等风险投资品的经验？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A、没有经验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B、少于2年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C、2至5年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D、5至10年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E、10年以上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四、投资目标（了解客户的投资需求及对投资收益成长性的要求）</w:t>
      </w:r>
    </w:p>
    <w:p>
      <w:pPr>
        <w:spacing w:line="5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样题：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1、您计划的投资期限是多久？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A、1年以下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B、1至3年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C、3至5年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D、5年以上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2、您的投资目的是？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A、资产保值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B、资产稳健增长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C、资产迅速增长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五、风险偏好（了解客户的风险承受能</w:t>
      </w:r>
      <w:r>
        <w:rPr>
          <w:rFonts w:hint="eastAsia" w:ascii="仿宋" w:hAnsi="仿宋" w:eastAsia="仿宋" w:cs="宋体"/>
          <w:b/>
          <w:sz w:val="32"/>
          <w:szCs w:val="32"/>
        </w:rPr>
        <w:t>力，包括年龄、财务状况、投资知识、投资经验、愿意接受的投资期</w:t>
      </w:r>
      <w:r>
        <w:rPr>
          <w:rFonts w:hint="eastAsia" w:ascii="仿宋" w:hAnsi="仿宋" w:eastAsia="仿宋"/>
          <w:b/>
          <w:sz w:val="32"/>
          <w:szCs w:val="32"/>
        </w:rPr>
        <w:t>限、投资</w:t>
      </w:r>
      <w:r>
        <w:rPr>
          <w:rFonts w:hint="eastAsia" w:ascii="仿宋" w:hAnsi="仿宋" w:eastAsia="仿宋" w:cs="宋体"/>
          <w:b/>
          <w:sz w:val="32"/>
          <w:szCs w:val="32"/>
        </w:rPr>
        <w:t>目标等及风险偏好</w:t>
      </w:r>
      <w:r>
        <w:rPr>
          <w:rFonts w:hint="eastAsia" w:ascii="仿宋" w:hAnsi="仿宋" w:eastAsia="仿宋"/>
          <w:b/>
          <w:sz w:val="32"/>
          <w:szCs w:val="32"/>
        </w:rPr>
        <w:t>）。</w:t>
      </w:r>
    </w:p>
    <w:p>
      <w:pPr>
        <w:spacing w:line="5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样题：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1、以下哪项描述最符合您的投资态度？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A、厌恶风险，不希望本金损失，希望获得稳定回报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B、保守投资，不希望本金损失，愿意承担一定幅度的收益波动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C、寻求资金的较高收益和成长性，愿意为此承担有限本金损失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D、希望赚取高回报，愿意为此承担较大本金损失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2、假设有两种投资：投资A预期获得10%的收益，可能承担的损失非常小；投资B预期获得30%的收益，但可能承担较大亏损。您会怎么支配您的投资：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A、 全部投资于收益较小且风险较小的A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B、 同时投资于A和B，但大部分资金投资于收益较小且风险较小的A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 同时投资于A和B，但大部分资金投资于收益较大且风险较大的B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D、 全部投资于收益较大且风险较大的B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 您认为自己能承受的最大投资损失是多少？ 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 10%以内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B. 10%-30%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C. 30%-50%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 超过50%</w:t>
      </w:r>
    </w:p>
    <w:p>
      <w:pPr>
        <w:spacing w:line="540" w:lineRule="exac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[私募基金投资者风险识别能力和承担能力分为保守型、稳健型，平衡型，成长型、进取型等五大类，对应分值表由机构自行制定]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投资者风险评估结果确认书：（募集机构填写）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540" w:lineRule="exact"/>
        <w:ind w:firstLine="57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以上问题的总分为100分，根据您所选择的问题答案，您对投资风险的整体承受程度及您的风险偏好总得分为：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_______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根据投资者风险承受能力评估评分表的评价，您的风险承受能力为：xx(机构根据评级方式自己填写)，适合您的基金产品评级为xx(机构根据评级方式自己填写)。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声明：本人已如实填写《私募基金投资者风险问卷调查（个人版内容与格式指引）》，并了解了自己</w:t>
      </w:r>
      <w:r>
        <w:rPr>
          <w:rFonts w:ascii="仿宋" w:hAnsi="仿宋" w:eastAsia="仿宋"/>
          <w:b/>
          <w:sz w:val="32"/>
          <w:szCs w:val="32"/>
        </w:rPr>
        <w:t>的风险承受类型和适合购买的产品类型</w:t>
      </w:r>
      <w:r>
        <w:rPr>
          <w:rFonts w:hint="eastAsia" w:ascii="仿宋" w:hAnsi="仿宋" w:eastAsia="仿宋"/>
          <w:b/>
          <w:sz w:val="32"/>
          <w:szCs w:val="32"/>
        </w:rPr>
        <w:t xml:space="preserve">。                         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投资者签字：</w:t>
      </w: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经办员签字：</w:t>
      </w: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募集机构（盖章）：</w:t>
      </w:r>
    </w:p>
    <w:p>
      <w:pPr>
        <w:spacing w:line="540" w:lineRule="exact"/>
        <w:ind w:left="643" w:leftChars="3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04670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7A0C"/>
    <w:multiLevelType w:val="multilevel"/>
    <w:tmpl w:val="2CE57A0C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1"/>
    <w:rsid w:val="00003C57"/>
    <w:rsid w:val="00013C57"/>
    <w:rsid w:val="000253D2"/>
    <w:rsid w:val="00030F45"/>
    <w:rsid w:val="000705C6"/>
    <w:rsid w:val="00096E08"/>
    <w:rsid w:val="00096EBB"/>
    <w:rsid w:val="000D56EE"/>
    <w:rsid w:val="000F290E"/>
    <w:rsid w:val="000F7D6E"/>
    <w:rsid w:val="00107B88"/>
    <w:rsid w:val="00110487"/>
    <w:rsid w:val="0013264B"/>
    <w:rsid w:val="00132944"/>
    <w:rsid w:val="001579C3"/>
    <w:rsid w:val="00177076"/>
    <w:rsid w:val="001907DE"/>
    <w:rsid w:val="00197189"/>
    <w:rsid w:val="001A2776"/>
    <w:rsid w:val="0020718D"/>
    <w:rsid w:val="00216BF9"/>
    <w:rsid w:val="00235DCE"/>
    <w:rsid w:val="00243DA6"/>
    <w:rsid w:val="002B0110"/>
    <w:rsid w:val="002C046D"/>
    <w:rsid w:val="002C31F9"/>
    <w:rsid w:val="002D6463"/>
    <w:rsid w:val="002E7D8F"/>
    <w:rsid w:val="00304FEA"/>
    <w:rsid w:val="003055C9"/>
    <w:rsid w:val="00327014"/>
    <w:rsid w:val="00346894"/>
    <w:rsid w:val="003A2C86"/>
    <w:rsid w:val="003B5FD9"/>
    <w:rsid w:val="003C3872"/>
    <w:rsid w:val="003D363C"/>
    <w:rsid w:val="003E06DF"/>
    <w:rsid w:val="003E648B"/>
    <w:rsid w:val="0045520A"/>
    <w:rsid w:val="0047271B"/>
    <w:rsid w:val="004B710C"/>
    <w:rsid w:val="004D6CFF"/>
    <w:rsid w:val="004E7179"/>
    <w:rsid w:val="005162F5"/>
    <w:rsid w:val="00580D28"/>
    <w:rsid w:val="00603069"/>
    <w:rsid w:val="0061715C"/>
    <w:rsid w:val="00632240"/>
    <w:rsid w:val="0064213F"/>
    <w:rsid w:val="00654F81"/>
    <w:rsid w:val="00661083"/>
    <w:rsid w:val="0068557B"/>
    <w:rsid w:val="0069583F"/>
    <w:rsid w:val="006D7E25"/>
    <w:rsid w:val="006F0EB9"/>
    <w:rsid w:val="006F5C48"/>
    <w:rsid w:val="007041E8"/>
    <w:rsid w:val="00720033"/>
    <w:rsid w:val="00721C24"/>
    <w:rsid w:val="007231A7"/>
    <w:rsid w:val="00745D81"/>
    <w:rsid w:val="00754E08"/>
    <w:rsid w:val="0079415C"/>
    <w:rsid w:val="00796F1A"/>
    <w:rsid w:val="007B31B6"/>
    <w:rsid w:val="007B78BB"/>
    <w:rsid w:val="007E55C4"/>
    <w:rsid w:val="007F1AC9"/>
    <w:rsid w:val="007F3893"/>
    <w:rsid w:val="00806261"/>
    <w:rsid w:val="008622F1"/>
    <w:rsid w:val="00872EAC"/>
    <w:rsid w:val="008958B0"/>
    <w:rsid w:val="008B5336"/>
    <w:rsid w:val="008F1279"/>
    <w:rsid w:val="0092289B"/>
    <w:rsid w:val="009F2F8F"/>
    <w:rsid w:val="00A12871"/>
    <w:rsid w:val="00A20DCF"/>
    <w:rsid w:val="00A32CA9"/>
    <w:rsid w:val="00A35EDD"/>
    <w:rsid w:val="00A40946"/>
    <w:rsid w:val="00A52ABB"/>
    <w:rsid w:val="00A71E31"/>
    <w:rsid w:val="00A748A9"/>
    <w:rsid w:val="00AA07B7"/>
    <w:rsid w:val="00AD2E00"/>
    <w:rsid w:val="00AD691E"/>
    <w:rsid w:val="00B02E9A"/>
    <w:rsid w:val="00B13A49"/>
    <w:rsid w:val="00B3779A"/>
    <w:rsid w:val="00B42FD0"/>
    <w:rsid w:val="00BC0502"/>
    <w:rsid w:val="00BC6B16"/>
    <w:rsid w:val="00BF5D45"/>
    <w:rsid w:val="00C052F9"/>
    <w:rsid w:val="00C12B4B"/>
    <w:rsid w:val="00C5111F"/>
    <w:rsid w:val="00C51928"/>
    <w:rsid w:val="00C565C5"/>
    <w:rsid w:val="00C6091A"/>
    <w:rsid w:val="00C66514"/>
    <w:rsid w:val="00C73DD2"/>
    <w:rsid w:val="00C92076"/>
    <w:rsid w:val="00C97AC9"/>
    <w:rsid w:val="00CC75FD"/>
    <w:rsid w:val="00CE4114"/>
    <w:rsid w:val="00CE771A"/>
    <w:rsid w:val="00D33C56"/>
    <w:rsid w:val="00D678CC"/>
    <w:rsid w:val="00D93FBC"/>
    <w:rsid w:val="00D95C92"/>
    <w:rsid w:val="00DA6ED8"/>
    <w:rsid w:val="00E016AA"/>
    <w:rsid w:val="00E02421"/>
    <w:rsid w:val="00E213BC"/>
    <w:rsid w:val="00E3699C"/>
    <w:rsid w:val="00E37C3D"/>
    <w:rsid w:val="00E40415"/>
    <w:rsid w:val="00EB3819"/>
    <w:rsid w:val="00EC0606"/>
    <w:rsid w:val="00EE106C"/>
    <w:rsid w:val="00EE53F5"/>
    <w:rsid w:val="00F06421"/>
    <w:rsid w:val="00F06B8B"/>
    <w:rsid w:val="00F13F22"/>
    <w:rsid w:val="00F6189D"/>
    <w:rsid w:val="00F64F02"/>
    <w:rsid w:val="00F842A5"/>
    <w:rsid w:val="00FA2A08"/>
    <w:rsid w:val="00FC7FF4"/>
    <w:rsid w:val="00FD1C3D"/>
    <w:rsid w:val="00FE2628"/>
    <w:rsid w:val="09475B1C"/>
    <w:rsid w:val="14426723"/>
    <w:rsid w:val="421017D9"/>
    <w:rsid w:val="58064DD9"/>
    <w:rsid w:val="5F314930"/>
    <w:rsid w:val="719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F2D96-3519-41BE-831A-0EAD449A9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</Words>
  <Characters>1916</Characters>
  <Lines>15</Lines>
  <Paragraphs>4</Paragraphs>
  <TotalTime>2</TotalTime>
  <ScaleCrop>false</ScaleCrop>
  <LinksUpToDate>false</LinksUpToDate>
  <CharactersWithSpaces>2248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2015-09-17T00:36:00Z</dcterms:created>
  <dc:creator>lenovo</dc:creator>
  <cp:lastModifiedBy>朦朦</cp:lastModifiedBy>
  <cp:lastPrinted>2015-02-26T06:18:00Z</cp:lastPrinted>
  <dcterms:modified xsi:type="dcterms:W3CDTF">2018-08-02T09:27:05Z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